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58" w:rsidRPr="00C10858" w:rsidRDefault="00C10858" w:rsidP="00C108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4"/>
          <w:szCs w:val="24"/>
          <w:lang w:val="kk-KZ" w:eastAsia="ru-RU"/>
        </w:rPr>
      </w:pPr>
      <w:r w:rsidRPr="00C10858">
        <w:rPr>
          <w:rFonts w:ascii="inherit" w:eastAsia="Times New Roman" w:hAnsi="inherit" w:cs="Courier New"/>
          <w:b/>
          <w:color w:val="202124"/>
          <w:sz w:val="24"/>
          <w:szCs w:val="24"/>
          <w:lang w:val="kk-KZ" w:eastAsia="ru-RU"/>
        </w:rPr>
        <w:t>Практикалық сабақ No 1.</w:t>
      </w:r>
      <w:r w:rsidRPr="00C10858">
        <w:rPr>
          <w:rFonts w:ascii="inherit" w:eastAsia="Times New Roman" w:hAnsi="inherit" w:cs="Courier New"/>
          <w:color w:val="202124"/>
          <w:sz w:val="24"/>
          <w:szCs w:val="24"/>
          <w:lang w:val="kk-KZ" w:eastAsia="ru-RU"/>
        </w:rPr>
        <w:t xml:space="preserve"> Қағаз бен папирустың жасалу тарихы.</w:t>
      </w:r>
    </w:p>
    <w:p w:rsidR="00C10858" w:rsidRPr="00C10858" w:rsidRDefault="00C10858" w:rsidP="00C108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02124"/>
          <w:sz w:val="24"/>
          <w:szCs w:val="24"/>
          <w:lang w:val="kk-KZ" w:eastAsia="ru-RU"/>
        </w:rPr>
      </w:pPr>
    </w:p>
    <w:p w:rsidR="00C10858" w:rsidRPr="00C10858" w:rsidRDefault="00C10858" w:rsidP="00C108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02124"/>
          <w:sz w:val="24"/>
          <w:szCs w:val="24"/>
          <w:lang w:val="kk-KZ" w:eastAsia="ru-RU"/>
        </w:rPr>
      </w:pPr>
      <w:r w:rsidRPr="00C10858">
        <w:rPr>
          <w:rFonts w:ascii="inherit" w:eastAsia="Times New Roman" w:hAnsi="inherit" w:cs="Courier New"/>
          <w:b/>
          <w:color w:val="202124"/>
          <w:sz w:val="24"/>
          <w:szCs w:val="24"/>
          <w:lang w:val="kk-KZ" w:eastAsia="ru-RU"/>
        </w:rPr>
        <w:t>Практикалық жұмыстың мазмұны:</w:t>
      </w:r>
      <w:r w:rsidRPr="00C10858">
        <w:rPr>
          <w:rFonts w:ascii="inherit" w:eastAsia="Times New Roman" w:hAnsi="inherit" w:cs="Courier New"/>
          <w:color w:val="202124"/>
          <w:sz w:val="24"/>
          <w:szCs w:val="24"/>
          <w:lang w:val="kk-KZ" w:eastAsia="ru-RU"/>
        </w:rPr>
        <w:t xml:space="preserve"> Берілген тақырып бойынша жаттығуларды орындау Сұрақтар: 1. Баспа қағазы: анықтамасы, құрамы, жасау кезеңдері. 2. Қағаз түрлері: олардың жіктелуі, қасиеттері және қолдану саласы.</w:t>
      </w:r>
    </w:p>
    <w:p w:rsidR="00C10858" w:rsidRPr="00C10858" w:rsidRDefault="00C10858" w:rsidP="00C108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02124"/>
          <w:sz w:val="24"/>
          <w:szCs w:val="24"/>
          <w:lang w:val="kk-KZ" w:eastAsia="ru-RU"/>
        </w:rPr>
      </w:pPr>
      <w:r w:rsidRPr="00C10858">
        <w:rPr>
          <w:rFonts w:ascii="inherit" w:eastAsia="Times New Roman" w:hAnsi="inherit" w:cs="Courier New"/>
          <w:b/>
          <w:color w:val="202124"/>
          <w:sz w:val="24"/>
          <w:szCs w:val="24"/>
          <w:lang w:val="kk-KZ" w:eastAsia="ru-RU"/>
        </w:rPr>
        <w:t>Материалдар мен құралдар:</w:t>
      </w:r>
      <w:r>
        <w:rPr>
          <w:rFonts w:ascii="inherit" w:eastAsia="Times New Roman" w:hAnsi="inherit" w:cs="Courier New"/>
          <w:b/>
          <w:color w:val="202124"/>
          <w:sz w:val="24"/>
          <w:szCs w:val="24"/>
          <w:lang w:val="kk-KZ" w:eastAsia="ru-RU"/>
        </w:rPr>
        <w:t xml:space="preserve"> </w:t>
      </w:r>
      <w:r w:rsidRPr="00C10858">
        <w:rPr>
          <w:rFonts w:ascii="inherit" w:eastAsia="Times New Roman" w:hAnsi="inherit" w:cs="Courier New"/>
          <w:color w:val="202124"/>
          <w:sz w:val="24"/>
          <w:szCs w:val="24"/>
          <w:lang w:val="kk-KZ" w:eastAsia="ru-RU"/>
        </w:rPr>
        <w:t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аква таба.</w:t>
      </w:r>
    </w:p>
    <w:p w:rsidR="00C10858" w:rsidRDefault="00C10858" w:rsidP="00C10858">
      <w:pPr>
        <w:spacing w:line="240" w:lineRule="auto"/>
        <w:jc w:val="both"/>
        <w:rPr>
          <w:sz w:val="24"/>
          <w:szCs w:val="24"/>
          <w:lang w:val="kk-KZ"/>
        </w:rPr>
      </w:pP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inherit" w:hAnsi="inherit"/>
          <w:b/>
          <w:color w:val="202124"/>
          <w:sz w:val="24"/>
          <w:szCs w:val="24"/>
          <w:lang w:val="kk-KZ"/>
        </w:rPr>
        <w:t>Практикалық сабақ No 2.</w:t>
      </w:r>
      <w:r w:rsidRPr="00C1085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Қағаз және картон өндірісінің ерекшеліктері. Қағаз және картон түрлерінің ерекшеліктері және олардың классификациясы.</w:t>
      </w: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4"/>
          <w:szCs w:val="24"/>
          <w:lang w:val="kk-KZ"/>
        </w:rPr>
      </w:pP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inherit" w:hAnsi="inherit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inherit" w:hAnsi="inherit"/>
          <w:b/>
          <w:color w:val="202124"/>
          <w:sz w:val="24"/>
          <w:szCs w:val="24"/>
          <w:lang w:val="kk-KZ"/>
        </w:rPr>
        <w:t xml:space="preserve">Практикалық жұмыстың мазмұны: </w:t>
      </w:r>
      <w:r w:rsidRPr="00C10858">
        <w:rPr>
          <w:rStyle w:val="y2iqfc"/>
          <w:rFonts w:ascii="inherit" w:hAnsi="inherit"/>
          <w:color w:val="202124"/>
          <w:sz w:val="24"/>
          <w:szCs w:val="24"/>
          <w:lang w:val="kk-KZ"/>
        </w:rPr>
        <w:t>Баспаға арналған қағаз түрлерін талдау. Әртүрлі қағаз түрлеріндегі өсімдік талшықтарының бағытын анықтауға арналған жаттығуларды орындау.</w:t>
      </w: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inherit" w:hAnsi="inherit"/>
          <w:b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inherit" w:hAnsi="inherit"/>
          <w:b/>
          <w:color w:val="202124"/>
          <w:sz w:val="24"/>
          <w:szCs w:val="24"/>
          <w:lang w:val="kk-KZ"/>
        </w:rPr>
        <w:t>Материалдар мен құралдар:</w:t>
      </w:r>
    </w:p>
    <w:p w:rsidR="00C10858" w:rsidRPr="00C10858" w:rsidRDefault="00C10858" w:rsidP="00C10858">
      <w:pPr>
        <w:pStyle w:val="HTML"/>
        <w:shd w:val="clear" w:color="auto" w:fill="F8F9FA"/>
        <w:jc w:val="both"/>
        <w:rPr>
          <w:rFonts w:ascii="inherit" w:hAnsi="inherit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inherit" w:hAnsi="inherit"/>
          <w:color w:val="202124"/>
          <w:sz w:val="24"/>
          <w:szCs w:val="24"/>
          <w:lang w:val="kk-KZ"/>
        </w:rPr>
        <w:t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аква таба.</w:t>
      </w:r>
    </w:p>
    <w:p w:rsidR="00C10858" w:rsidRDefault="00C10858" w:rsidP="00C10858">
      <w:pPr>
        <w:spacing w:line="240" w:lineRule="auto"/>
        <w:jc w:val="both"/>
        <w:rPr>
          <w:sz w:val="24"/>
          <w:szCs w:val="24"/>
          <w:lang w:val="kk-KZ"/>
        </w:rPr>
      </w:pP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Практикалық сабақ No3</w:t>
      </w: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. Мақсаты мен көркемдік міндетіне байланысты қағаздың қажетті бағалары мен салмағын таңдау. Баспаға арналған қағаз түрлері.</w:t>
      </w: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Практикалық жұмыстың мазмұны:</w:t>
      </w: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Әр түрлі қағаз түрлерін пайдаланып графикалық жаттығуларды орындау.</w:t>
      </w: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Материалдар мен құралдар:</w:t>
      </w:r>
    </w:p>
    <w:p w:rsidR="00C10858" w:rsidRPr="00C10858" w:rsidRDefault="00C10858" w:rsidP="00C1085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аква таба.</w:t>
      </w:r>
    </w:p>
    <w:p w:rsidR="00C10858" w:rsidRPr="00C10858" w:rsidRDefault="00C10858" w:rsidP="00C108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Практикалық сабақ No 4.</w:t>
      </w: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Қаптаманың мақсаты. Қағаз бен картон қаптамасының түрлері. Картон қаптамасының дизайны жобасын жасау үшін қағаз бен картонның қажетті маркасын таңдау әдістері.</w:t>
      </w: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Практикалық</w:t>
      </w: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жұмыстың мазмұны: Әр түрлі бұйымдарды орау жобасы үшін қағаз немесе картонның сорты мен түрін анықтауға арналған жаттығуларды орындау.</w:t>
      </w:r>
    </w:p>
    <w:p w:rsidR="00C10858" w:rsidRPr="00C10858" w:rsidRDefault="00C10858" w:rsidP="00C10858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Материалдар мен құралдар:</w:t>
      </w:r>
    </w:p>
    <w:p w:rsidR="00C10858" w:rsidRPr="00C10858" w:rsidRDefault="00C10858" w:rsidP="00C10858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</w:t>
      </w: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,</w:t>
      </w: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қал</w:t>
      </w: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амдар, резервуары бар аква көбік</w:t>
      </w:r>
      <w:r w:rsidRPr="00C1085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.</w:t>
      </w:r>
    </w:p>
    <w:p w:rsidR="00C10858" w:rsidRDefault="00C10858" w:rsidP="00C108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0858" w:rsidRPr="00C10858" w:rsidRDefault="00C10858" w:rsidP="00C10858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inherit" w:hAnsi="inherit"/>
          <w:b/>
          <w:color w:val="202124"/>
          <w:sz w:val="24"/>
          <w:szCs w:val="24"/>
          <w:lang w:val="kk-KZ"/>
        </w:rPr>
        <w:t>Практикалық сабақ № 5.</w:t>
      </w:r>
      <w:r w:rsidRPr="00C1085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Бояулар тарихы. Табиғи және жасанды бояғыштар.</w:t>
      </w:r>
    </w:p>
    <w:p w:rsidR="00C10858" w:rsidRPr="00C10858" w:rsidRDefault="00C10858" w:rsidP="00C10858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4"/>
          <w:szCs w:val="24"/>
          <w:lang w:val="kk-KZ"/>
        </w:rPr>
      </w:pPr>
    </w:p>
    <w:p w:rsidR="00C10858" w:rsidRPr="00C10858" w:rsidRDefault="00C10858" w:rsidP="00C10858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inherit" w:hAnsi="inherit"/>
          <w:b/>
          <w:color w:val="202124"/>
          <w:sz w:val="24"/>
          <w:szCs w:val="24"/>
          <w:lang w:val="kk-KZ"/>
        </w:rPr>
        <w:t>Практикалық жұмыстың мазмұны:</w:t>
      </w:r>
      <w:r w:rsidRPr="00C10858"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Түрлі басып шығару әдістеріне арналған сия бояулары. Жаттығуларды орындау.</w:t>
      </w:r>
    </w:p>
    <w:p w:rsidR="00C10858" w:rsidRPr="00C10858" w:rsidRDefault="00C10858" w:rsidP="00C10858">
      <w:pPr>
        <w:pStyle w:val="HTML"/>
        <w:shd w:val="clear" w:color="auto" w:fill="F8F9FA"/>
        <w:rPr>
          <w:rStyle w:val="y2iqfc"/>
          <w:rFonts w:ascii="inherit" w:hAnsi="inherit"/>
          <w:color w:val="202124"/>
          <w:sz w:val="24"/>
          <w:szCs w:val="24"/>
          <w:lang w:val="kk-KZ"/>
        </w:rPr>
      </w:pPr>
    </w:p>
    <w:p w:rsidR="00C10858" w:rsidRPr="00C10858" w:rsidRDefault="00C10858" w:rsidP="00C10858">
      <w:pPr>
        <w:pStyle w:val="HTML"/>
        <w:shd w:val="clear" w:color="auto" w:fill="F8F9FA"/>
        <w:rPr>
          <w:rFonts w:ascii="inherit" w:hAnsi="inherit"/>
          <w:color w:val="202124"/>
          <w:sz w:val="24"/>
          <w:szCs w:val="24"/>
          <w:lang w:val="kk-KZ"/>
        </w:rPr>
      </w:pPr>
      <w:r w:rsidRPr="00C10858">
        <w:rPr>
          <w:rStyle w:val="y2iqfc"/>
          <w:rFonts w:ascii="inherit" w:hAnsi="inherit"/>
          <w:color w:val="202124"/>
          <w:sz w:val="24"/>
          <w:szCs w:val="24"/>
          <w:lang w:val="kk-KZ"/>
        </w:rPr>
        <w:lastRenderedPageBreak/>
        <w:t>Материалдар мен құралдар:</w:t>
      </w:r>
      <w:r>
        <w:rPr>
          <w:rStyle w:val="y2iqfc"/>
          <w:rFonts w:ascii="inherit" w:hAnsi="inherit"/>
          <w:color w:val="202124"/>
          <w:sz w:val="24"/>
          <w:szCs w:val="24"/>
          <w:lang w:val="kk-KZ"/>
        </w:rPr>
        <w:t xml:space="preserve"> </w:t>
      </w:r>
      <w:bookmarkStart w:id="0" w:name="_GoBack"/>
      <w:bookmarkEnd w:id="0"/>
      <w:r w:rsidRPr="00C10858">
        <w:rPr>
          <w:rStyle w:val="y2iqfc"/>
          <w:rFonts w:ascii="inherit" w:hAnsi="inherit"/>
          <w:color w:val="202124"/>
          <w:sz w:val="24"/>
          <w:szCs w:val="24"/>
          <w:lang w:val="kk-KZ"/>
        </w:rPr>
        <w:t>А-4 форматындағы жазу қағазы, А-4 форматындағы қалың қағаз (whatman paper), акварель, гуашь, қылқалам, қаламсап, ТМ - 3М қарындаштар, сия, әртүрлі қалыңдықтағы лайнер, түрлі-түсті маркерлер, сызғыштар, өшіргіш, кеңсе пышағы, қылқалам қаламдары, резервуары бар аква таба.</w:t>
      </w:r>
    </w:p>
    <w:p w:rsidR="00C10858" w:rsidRPr="00C10858" w:rsidRDefault="00C10858" w:rsidP="00C108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10858" w:rsidRPr="00C1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4E"/>
    <w:rsid w:val="0005154E"/>
    <w:rsid w:val="00067620"/>
    <w:rsid w:val="00C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36AC"/>
  <w15:chartTrackingRefBased/>
  <w15:docId w15:val="{1AB75110-C5F0-4A3B-B21E-5646D67E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0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08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2024-01-15T19:36:00Z</dcterms:created>
  <dcterms:modified xsi:type="dcterms:W3CDTF">2024-01-15T19:49:00Z</dcterms:modified>
</cp:coreProperties>
</file>